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735DF67"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游明朝" w:cs="Arial" w:hint="eastAsia"/>
          <w:b/>
          <w:noProof/>
          <w:sz w:val="24"/>
          <w:lang w:eastAsia="ja-JP"/>
        </w:rPr>
        <w:t>1</w:t>
      </w:r>
      <w:r w:rsidR="00F3549C">
        <w:rPr>
          <w:rFonts w:eastAsia="游明朝" w:cs="Arial"/>
          <w:b/>
          <w:noProof/>
          <w:sz w:val="24"/>
          <w:lang w:eastAsia="ja-JP"/>
        </w:rPr>
        <w:t>60-Ad-Hoc-e</w:t>
      </w:r>
      <w:r>
        <w:rPr>
          <w:b/>
          <w:i/>
          <w:noProof/>
          <w:sz w:val="28"/>
        </w:rPr>
        <w:tab/>
      </w:r>
      <w:r w:rsidR="002E1330" w:rsidRPr="002E1330">
        <w:rPr>
          <w:rFonts w:cs="Arial"/>
          <w:b/>
          <w:noProof/>
          <w:sz w:val="24"/>
        </w:rPr>
        <w:t>S2-2400560</w:t>
      </w:r>
    </w:p>
    <w:p w14:paraId="00890AF0" w14:textId="2EA84162"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proofErr w:type="gramStart"/>
      <w:r>
        <w:rPr>
          <w:rFonts w:cs="Arial"/>
          <w:b/>
          <w:bCs/>
          <w:sz w:val="24"/>
        </w:rPr>
        <w:t>22</w:t>
      </w:r>
      <w:r w:rsidR="00BC5F1D" w:rsidRPr="00276C27">
        <w:rPr>
          <w:rFonts w:cs="Arial"/>
          <w:b/>
          <w:bCs/>
          <w:sz w:val="24"/>
          <w:vertAlign w:val="superscript"/>
        </w:rPr>
        <w:t>th</w:t>
      </w:r>
      <w:proofErr w:type="gramEnd"/>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1260F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proofErr w:type="spellStart"/>
      <w:proofErr w:type="gram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proofErr w:type="gramEnd"/>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proofErr w:type="gramStart"/>
      <w:r w:rsidR="00CF0780">
        <w:rPr>
          <w:rFonts w:ascii="Arial" w:hAnsi="Arial" w:cs="Arial"/>
          <w:b/>
        </w:rPr>
        <w:t>ZTE</w:t>
      </w:r>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游明朝" w:hAnsi="Arial" w:cs="Arial"/>
          <w:b/>
        </w:rPr>
      </w:pPr>
      <w:r>
        <w:rPr>
          <w:rFonts w:ascii="Arial" w:hAnsi="Arial" w:cs="Arial"/>
          <w:b/>
        </w:rPr>
        <w:t xml:space="preserve">Agenda Item: </w:t>
      </w:r>
      <w:r>
        <w:rPr>
          <w:rFonts w:ascii="Arial" w:hAnsi="Arial" w:cs="Arial"/>
          <w:b/>
        </w:rPr>
        <w:tab/>
      </w:r>
      <w:r w:rsidR="009A6BC3">
        <w:rPr>
          <w:rFonts w:ascii="Arial" w:eastAsia="游明朝" w:hAnsi="Arial" w:cs="Arial" w:hint="eastAsia"/>
          <w:b/>
        </w:rPr>
        <w:t>1</w:t>
      </w:r>
      <w:r w:rsidR="009A6BC3">
        <w:rPr>
          <w:rFonts w:ascii="Arial" w:eastAsia="游明朝"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3" w:name="_Hlk513714389"/>
      <w:r w:rsidRPr="00E2705A">
        <w:rPr>
          <w:b/>
        </w:rPr>
        <w:t>Introduction</w:t>
      </w:r>
    </w:p>
    <w:p w14:paraId="7372AFC1" w14:textId="6603903A" w:rsidR="00000AD9" w:rsidRPr="009B4A0B" w:rsidRDefault="008D6722" w:rsidP="00B73A0F">
      <w:pPr>
        <w:rPr>
          <w:rFonts w:eastAsia="游明朝"/>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游明朝"/>
          <w:i/>
          <w:iCs/>
          <w:color w:val="4472C4" w:themeColor="accent1"/>
        </w:rPr>
      </w:pPr>
      <w:r w:rsidRPr="009B4A0B">
        <w:rPr>
          <w:rFonts w:eastAsia="游明朝"/>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游明朝"/>
          <w:i/>
          <w:iCs/>
          <w:color w:val="4472C4" w:themeColor="accent1"/>
        </w:rPr>
      </w:pPr>
      <w:bookmarkStart w:id="4" w:name="_Hlk155599258"/>
      <w:r w:rsidRPr="009B4A0B">
        <w:rPr>
          <w:rFonts w:eastAsia="游明朝"/>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9B4A0B">
        <w:rPr>
          <w:rFonts w:eastAsia="游明朝"/>
          <w:i/>
          <w:iCs/>
          <w:color w:val="4472C4" w:themeColor="accent1"/>
        </w:rPr>
        <w:t>taken into account</w:t>
      </w:r>
      <w:proofErr w:type="gramEnd"/>
      <w:r w:rsidRPr="009B4A0B">
        <w:rPr>
          <w:rFonts w:eastAsia="游明朝"/>
          <w:i/>
          <w:iCs/>
          <w:color w:val="4472C4" w:themeColor="accent1"/>
        </w:rPr>
        <w:t xml:space="preserve"> and reused whenever possible.</w:t>
      </w:r>
    </w:p>
    <w:bookmarkEnd w:id="4"/>
    <w:p w14:paraId="60AED29B" w14:textId="68C6C21C" w:rsidR="009B4A0B" w:rsidRPr="009B4A0B" w:rsidRDefault="009B4A0B" w:rsidP="009B4A0B">
      <w:pPr>
        <w:rPr>
          <w:rFonts w:eastAsia="游明朝"/>
          <w:i/>
          <w:iCs/>
          <w:color w:val="4472C4" w:themeColor="accent1"/>
        </w:rPr>
      </w:pPr>
      <w:r w:rsidRPr="009B4A0B">
        <w:rPr>
          <w:rFonts w:eastAsia="游明朝"/>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f3"/>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f3"/>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w:t>
      </w:r>
      <w:proofErr w:type="gramStart"/>
      <w:r w:rsidRPr="00D82BC4">
        <w:rPr>
          <w:color w:val="auto"/>
          <w:lang w:eastAsia="zh-CN"/>
        </w:rPr>
        <w:t>has to</w:t>
      </w:r>
      <w:proofErr w:type="gramEnd"/>
      <w:r w:rsidRPr="00D82BC4">
        <w:rPr>
          <w:color w:val="auto"/>
          <w:lang w:eastAsia="zh-CN"/>
        </w:rPr>
        <w:t xml:space="preserve">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For data privacy and security reasons, A and B cannot directly exchange data. </w:t>
      </w:r>
      <w:proofErr w:type="gramStart"/>
      <w:r w:rsidRPr="0071612A">
        <w:rPr>
          <w:rFonts w:ascii="Times New Roman" w:eastAsiaTheme="minorEastAsia" w:hAnsi="Times New Roman" w:cs="Times New Roman"/>
          <w:sz w:val="20"/>
          <w:szCs w:val="20"/>
          <w:lang w:val="en-GB" w:eastAsia="zh-CN"/>
        </w:rPr>
        <w:t>In order to</w:t>
      </w:r>
      <w:proofErr w:type="gramEnd"/>
      <w:r w:rsidRPr="0071612A">
        <w:rPr>
          <w:rFonts w:ascii="Times New Roman" w:eastAsiaTheme="minorEastAsia" w:hAnsi="Times New Roman" w:cs="Times New Roman"/>
          <w:sz w:val="20"/>
          <w:szCs w:val="20"/>
          <w:lang w:val="en-GB" w:eastAsia="zh-CN"/>
        </w:rPr>
        <w:t xml:space="preserve"> ensure the confidentiality of the data during the training process, a third-party collaborator C is involved.</w:t>
      </w:r>
    </w:p>
    <w:p w14:paraId="738F9B6E" w14:textId="624EFDF6" w:rsidR="006B3B56"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6"/>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f3"/>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f3"/>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 xml:space="preserve">nter-layer information (weight, gradients) </w:t>
      </w:r>
      <w:proofErr w:type="gramStart"/>
      <w:r w:rsidRPr="009724BD">
        <w:rPr>
          <w:rFonts w:ascii="Times New Roman" w:eastAsiaTheme="minorEastAsia" w:hAnsi="Times New Roman" w:cs="Times New Roman"/>
          <w:sz w:val="20"/>
          <w:szCs w:val="20"/>
          <w:lang w:val="en-GB" w:eastAsia="zh-CN"/>
        </w:rPr>
        <w:t>are</w:t>
      </w:r>
      <w:proofErr w:type="gramEnd"/>
      <w:r w:rsidRPr="009724BD">
        <w:rPr>
          <w:rFonts w:ascii="Times New Roman" w:eastAsiaTheme="minorEastAsia" w:hAnsi="Times New Roman" w:cs="Times New Roman"/>
          <w:sz w:val="20"/>
          <w:szCs w:val="20"/>
          <w:lang w:val="en-GB" w:eastAsia="zh-CN"/>
        </w:rPr>
        <w:t xml:space="preserv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f3"/>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游明朝"/>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5" w:name="_Toc22214903"/>
      <w:bookmarkStart w:id="6" w:name="_Toc23254036"/>
      <w:bookmarkEnd w:id="3"/>
      <w:r w:rsidRPr="005A2371">
        <w:lastRenderedPageBreak/>
        <w:t>5</w:t>
      </w:r>
      <w:r w:rsidRPr="005A2371">
        <w:tab/>
        <w:t>Key Issues</w:t>
      </w:r>
      <w:bookmarkEnd w:id="5"/>
      <w:bookmarkEnd w:id="6"/>
    </w:p>
    <w:p w14:paraId="255F9B19" w14:textId="03BC8A80" w:rsidR="0090022D" w:rsidRPr="00056364" w:rsidRDefault="0090022D" w:rsidP="0090022D">
      <w:pPr>
        <w:pStyle w:val="2"/>
        <w:rPr>
          <w:lang w:eastAsia="ko-KR"/>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7"/>
      <w:bookmarkEnd w:id="8"/>
      <w:bookmarkEnd w:id="9"/>
      <w:bookmarkEnd w:id="10"/>
      <w:bookmarkEnd w:id="11"/>
      <w:bookmarkEnd w:id="12"/>
      <w:r w:rsidR="00F3549C">
        <w:t>5G</w:t>
      </w:r>
      <w:r w:rsidR="001E71A9">
        <w:t>C</w:t>
      </w:r>
      <w:r w:rsidR="00F3549C">
        <w:t xml:space="preserve"> Assistance to Vertical Federated Learning with </w:t>
      </w:r>
      <w:r w:rsidR="00282920">
        <w:t xml:space="preserve">5GC and </w:t>
      </w:r>
      <w:r w:rsidR="00F3549C">
        <w:t>AF</w:t>
      </w:r>
    </w:p>
    <w:p w14:paraId="5FCDD27D" w14:textId="4AB8B2F5" w:rsidR="0090022D" w:rsidRPr="005A2371" w:rsidRDefault="0090022D" w:rsidP="0090022D">
      <w:pPr>
        <w:pStyle w:val="3"/>
      </w:pPr>
      <w:bookmarkStart w:id="13" w:name="_Toc22214905"/>
      <w:bookmarkStart w:id="14" w:name="_Toc23254038"/>
      <w:r w:rsidRPr="005A2371">
        <w:t>5.</w:t>
      </w:r>
      <w:r w:rsidR="00F90445">
        <w:t>X</w:t>
      </w:r>
      <w:r w:rsidRPr="005A2371">
        <w:t>.1</w:t>
      </w:r>
      <w:r w:rsidRPr="005A2371">
        <w:tab/>
        <w:t>Description</w:t>
      </w:r>
      <w:bookmarkEnd w:id="13"/>
      <w:bookmarkEnd w:id="14"/>
    </w:p>
    <w:p w14:paraId="730CA2D9" w14:textId="4958A002" w:rsidR="00C3319D" w:rsidRDefault="00C3319D" w:rsidP="00C3319D">
      <w:pPr>
        <w:spacing w:before="120" w:after="120"/>
        <w:rPr>
          <w:rFonts w:eastAsia="游明朝"/>
        </w:rPr>
      </w:pPr>
      <w:r w:rsidRPr="00C3319D">
        <w:rPr>
          <w:rFonts w:eastAsia="游明朝"/>
        </w:rPr>
        <w:t xml:space="preserve">This key issue </w:t>
      </w:r>
      <w:ins w:id="15" w:author="vivo user" w:date="2024-01-11T22:09:00Z">
        <w:r w:rsidR="00DF3519">
          <w:t>aims</w:t>
        </w:r>
        <w:r w:rsidR="00DF3519" w:rsidRPr="00320611">
          <w:t xml:space="preserve"> to </w:t>
        </w:r>
        <w:r w:rsidR="00DF3519">
          <w:t xml:space="preserve">provide solutions for </w:t>
        </w:r>
      </w:ins>
      <w:r w:rsidRPr="00C3319D">
        <w:rPr>
          <w:rFonts w:eastAsia="游明朝"/>
        </w:rPr>
        <w:t>enabling “vertical federated learning”</w:t>
      </w:r>
      <w:ins w:id="16"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r w:rsidRPr="00C3319D">
        <w:rPr>
          <w:rFonts w:eastAsia="游明朝"/>
        </w:rPr>
        <w:t xml:space="preserve"> for cross-domain AI/ML coordination.</w:t>
      </w:r>
    </w:p>
    <w:p w14:paraId="21FC0ABE" w14:textId="057A5B99" w:rsidR="00E93238" w:rsidRDefault="00E93238" w:rsidP="00E93238">
      <w:pPr>
        <w:spacing w:before="120" w:after="120"/>
        <w:rPr>
          <w:rFonts w:eastAsia="游明朝"/>
        </w:rPr>
      </w:pPr>
      <w:r>
        <w:rPr>
          <w:rFonts w:eastAsia="游明朝"/>
        </w:rPr>
        <w:t xml:space="preserve">In Rel-18, ML model sharing between NWDAFs has been studied as a part of Horizontal </w:t>
      </w:r>
      <w:r w:rsidR="00B80C4B">
        <w:rPr>
          <w:rFonts w:eastAsia="游明朝"/>
        </w:rPr>
        <w:t>Federated Learning</w:t>
      </w:r>
      <w:r>
        <w:rPr>
          <w:rFonts w:eastAsia="游明朝"/>
        </w:rPr>
        <w:t>. However, the ML model sharing between NWDAF and</w:t>
      </w:r>
      <w:ins w:id="17" w:author="Huawei" w:date="2024-01-12T11:30:00Z">
        <w:r w:rsidR="00DE5952">
          <w:rPr>
            <w:rFonts w:eastAsia="游明朝"/>
          </w:rPr>
          <w:t>/or</w:t>
        </w:r>
      </w:ins>
      <w:r>
        <w:rPr>
          <w:rFonts w:eastAsia="游明朝"/>
        </w:rPr>
        <w:t xml:space="preserve"> AF has not been </w:t>
      </w:r>
      <w:proofErr w:type="gramStart"/>
      <w:r>
        <w:rPr>
          <w:rFonts w:eastAsia="游明朝"/>
        </w:rPr>
        <w:t>studied</w:t>
      </w:r>
      <w:ins w:id="18" w:author="Huawei" w:date="2024-01-12T11:31:00Z">
        <w:r w:rsidR="00DE5952">
          <w:rPr>
            <w:rFonts w:eastAsia="游明朝"/>
          </w:rPr>
          <w:t>,(</w:t>
        </w:r>
        <w:proofErr w:type="gramEnd"/>
        <w:r w:rsidR="00DE5952">
          <w:rPr>
            <w:rFonts w:eastAsia="游明朝"/>
          </w:rPr>
          <w:t xml:space="preserve"> e.g. when the NWDAFs and/or AFs are in different domains, locations, regions etc)</w:t>
        </w:r>
      </w:ins>
      <w:r>
        <w:rPr>
          <w:rFonts w:eastAsia="游明朝"/>
        </w:rPr>
        <w:t xml:space="preserve">. </w:t>
      </w:r>
    </w:p>
    <w:p w14:paraId="46D049AE" w14:textId="3180C54B" w:rsidR="00C3319D" w:rsidRPr="00C3319D" w:rsidRDefault="00C3319D" w:rsidP="00C3319D">
      <w:pPr>
        <w:spacing w:before="120" w:after="120"/>
        <w:rPr>
          <w:rFonts w:eastAsia="游明朝"/>
        </w:rPr>
      </w:pPr>
      <w:r w:rsidRPr="00C3319D">
        <w:rPr>
          <w:rFonts w:eastAsia="游明朝"/>
        </w:rPr>
        <w:t>To enable cross-domain AI/ML coordination, Vertical Federated Lea</w:t>
      </w:r>
      <w:r w:rsidR="00F24997">
        <w:rPr>
          <w:rFonts w:eastAsia="游明朝"/>
        </w:rPr>
        <w:t>r</w:t>
      </w:r>
      <w:r w:rsidRPr="00C3319D">
        <w:rPr>
          <w:rFonts w:eastAsia="游明朝"/>
        </w:rPr>
        <w:t xml:space="preserve">ning (VFL), </w:t>
      </w:r>
      <w:r w:rsidR="008943BA">
        <w:rPr>
          <w:rFonts w:eastAsia="游明朝"/>
        </w:rPr>
        <w:t>can be considered as a</w:t>
      </w:r>
      <w:r w:rsidR="00F24997">
        <w:rPr>
          <w:rFonts w:eastAsia="游明朝"/>
        </w:rPr>
        <w:t>n alternative</w:t>
      </w:r>
      <w:r w:rsidRPr="00C3319D">
        <w:rPr>
          <w:rFonts w:eastAsia="游明朝"/>
        </w:rPr>
        <w:t xml:space="preserve"> mechanism for distributed functionalities of an ML model. Note that, </w:t>
      </w:r>
      <w:r w:rsidR="008943BA">
        <w:rPr>
          <w:rFonts w:eastAsia="游明朝"/>
        </w:rPr>
        <w:t xml:space="preserve">as scoped </w:t>
      </w:r>
      <w:r w:rsidRPr="00C3319D">
        <w:rPr>
          <w:rFonts w:eastAsia="游明朝"/>
        </w:rPr>
        <w:t>in Rel-19, 5GC/NWDAF and/or AF are involved for VFL.</w:t>
      </w:r>
    </w:p>
    <w:p w14:paraId="4F943F75" w14:textId="7CC43D05" w:rsidR="00F3732D" w:rsidRPr="001C0B0B" w:rsidRDefault="00C3319D" w:rsidP="00C3319D">
      <w:pPr>
        <w:spacing w:before="120" w:after="120"/>
        <w:rPr>
          <w:ins w:id="19" w:author="vivo user" w:date="2024-01-11T22:15:00Z"/>
          <w:rFonts w:eastAsia="游明朝"/>
        </w:rPr>
      </w:pPr>
      <w:r w:rsidRPr="00C3319D">
        <w:rPr>
          <w:rFonts w:eastAsia="游明朝"/>
        </w:rPr>
        <w:t xml:space="preserve">This Key Issue aims to study architecture enhancement to support VFL, which allows the cooperative AI/ML training </w:t>
      </w:r>
      <w:r w:rsidRPr="001C0B0B">
        <w:rPr>
          <w:rFonts w:eastAsia="游明朝"/>
        </w:rPr>
        <w:t>and inference of NWDAF and AF with the following aspects:</w:t>
      </w:r>
    </w:p>
    <w:p w14:paraId="0AB6E204" w14:textId="1E486938" w:rsidR="005722F8" w:rsidRPr="001C0B0B" w:rsidRDefault="004604B0" w:rsidP="005722F8">
      <w:pPr>
        <w:pStyle w:val="B1"/>
      </w:pPr>
      <w:ins w:id="20" w:author="DCM-BB" w:date="2024-01-08T09:46:00Z">
        <w:r w:rsidRPr="001C0B0B">
          <w:t xml:space="preserve">- </w:t>
        </w:r>
      </w:ins>
      <w:ins w:id="21" w:author="EricssonUser" w:date="2024-01-11T16:15:00Z">
        <w:r w:rsidR="00C325C7" w:rsidRPr="001C0B0B">
          <w:tab/>
        </w:r>
      </w:ins>
      <w:ins w:id="22" w:author="vivo user" w:date="2024-01-11T22:27:00Z">
        <w:r w:rsidR="009010B8" w:rsidRPr="001C0B0B">
          <w:t xml:space="preserve">Identify use cases for supporting VFL (e.g., between AF and NWDAF/5GC) and </w:t>
        </w:r>
      </w:ins>
      <w:ins w:id="23" w:author="DCM-BB" w:date="2024-01-08T09:46:00Z">
        <w:r w:rsidRPr="001C0B0B">
          <w:t xml:space="preserve">under which conditions, and for which entities is VLF justified </w:t>
        </w:r>
      </w:ins>
      <w:ins w:id="24" w:author="EricssonUser" w:date="2024-01-11T16:18:00Z">
        <w:r w:rsidR="001432AF" w:rsidRPr="001C0B0B">
          <w:t xml:space="preserve">as a technique </w:t>
        </w:r>
      </w:ins>
      <w:ins w:id="25" w:author="DCM-BB" w:date="2024-01-08T09:46:00Z">
        <w:r w:rsidRPr="001C0B0B">
          <w:t>to train ML models</w:t>
        </w:r>
      </w:ins>
      <w:r w:rsidR="005722F8" w:rsidRPr="001C0B0B">
        <w:t>.</w:t>
      </w:r>
    </w:p>
    <w:p w14:paraId="0A530892" w14:textId="7B0ED7DA" w:rsidR="00AD1692" w:rsidRPr="001C0B0B" w:rsidRDefault="005722F8" w:rsidP="005722F8">
      <w:pPr>
        <w:pStyle w:val="B1"/>
        <w:rPr>
          <w:ins w:id="26" w:author="EricssonUser" w:date="2024-01-11T16:09:00Z"/>
        </w:rPr>
      </w:pPr>
      <w:r w:rsidRPr="001C0B0B">
        <w:t>-</w:t>
      </w:r>
      <w:r w:rsidRPr="001C0B0B">
        <w:tab/>
      </w:r>
      <w:bookmarkStart w:id="27" w:name="_Hlk156813472"/>
      <w:ins w:id="28" w:author="EricssonUser" w:date="2024-01-11T16:19:00Z">
        <w:r w:rsidR="005066B6" w:rsidRPr="001C0B0B">
          <w:t xml:space="preserve">Whether </w:t>
        </w:r>
      </w:ins>
      <w:ins w:id="29" w:author="EricssonUser" w:date="2024-01-11T16:09:00Z">
        <w:r w:rsidR="00AD1692" w:rsidRPr="001C0B0B">
          <w:t xml:space="preserve">and how to support architecture enhancement for the existing procedures </w:t>
        </w:r>
        <w:del w:id="30" w:author="KDDI_Sohei" w:date="2024-01-22T17:43:00Z">
          <w:r w:rsidR="00AD1692" w:rsidRPr="001C0B0B" w:rsidDel="00DE47B8">
            <w:delText>on ML model training</w:delText>
          </w:r>
        </w:del>
      </w:ins>
      <w:del w:id="31" w:author="KDDI_Sohei" w:date="2024-01-22T17:43:00Z">
        <w:r w:rsidR="00F43313" w:rsidRPr="001C0B0B" w:rsidDel="00DE47B8">
          <w:delText xml:space="preserve">  </w:delText>
        </w:r>
      </w:del>
      <w:ins w:id="32" w:author="EricssonUser" w:date="2024-01-11T16:09:00Z">
        <w:r w:rsidR="00AD1692" w:rsidRPr="001C0B0B">
          <w:t>when using VFL techniques in particular:</w:t>
        </w:r>
        <w:bookmarkEnd w:id="27"/>
      </w:ins>
    </w:p>
    <w:p w14:paraId="41EC4550" w14:textId="4CE6DC1C" w:rsidR="00AD1692" w:rsidRPr="001C0B0B" w:rsidRDefault="00AD1692" w:rsidP="00C325C7">
      <w:pPr>
        <w:pStyle w:val="af3"/>
        <w:numPr>
          <w:ilvl w:val="0"/>
          <w:numId w:val="47"/>
        </w:numPr>
        <w:spacing w:before="120" w:after="120"/>
        <w:rPr>
          <w:rFonts w:ascii="Times New Roman" w:eastAsia="游明朝" w:hAnsi="Times New Roman" w:cs="Times New Roman"/>
          <w:sz w:val="20"/>
          <w:szCs w:val="20"/>
          <w:lang w:eastAsia="ja-JP"/>
        </w:rPr>
      </w:pPr>
      <w:r w:rsidRPr="001C0B0B">
        <w:rPr>
          <w:rFonts w:ascii="Times New Roman" w:eastAsia="游明朝" w:hAnsi="Times New Roman" w:cs="Times New Roman"/>
          <w:sz w:val="20"/>
          <w:szCs w:val="20"/>
          <w:lang w:eastAsia="ja-JP"/>
        </w:rPr>
        <w:t>W</w:t>
      </w:r>
      <w:del w:id="33" w:author="KDDI_Sohei" w:date="2024-01-22T17:43:00Z">
        <w:r w:rsidRPr="001C0B0B" w:rsidDel="00DE47B8">
          <w:rPr>
            <w:rFonts w:ascii="Times New Roman" w:eastAsia="游明朝" w:hAnsi="Times New Roman" w:cs="Times New Roman"/>
            <w:sz w:val="20"/>
            <w:szCs w:val="20"/>
            <w:lang w:eastAsia="ja-JP"/>
          </w:rPr>
          <w:delText>hich network entities (e.g. NWDAF, other 5GC NF, AF) may be involved in VFL and</w:delText>
        </w:r>
      </w:del>
      <w:ins w:id="34" w:author="EricssonUser" w:date="2024-01-11T16:10:00Z">
        <w:del w:id="35" w:author="KDDI_Sohei" w:date="2024-01-22T17:43:00Z">
          <w:r w:rsidR="00B94031" w:rsidRPr="001C0B0B" w:rsidDel="00DE47B8">
            <w:rPr>
              <w:rFonts w:ascii="Times New Roman" w:eastAsia="游明朝" w:hAnsi="Times New Roman" w:cs="Times New Roman"/>
              <w:sz w:val="20"/>
              <w:szCs w:val="20"/>
              <w:lang w:eastAsia="ja-JP"/>
            </w:rPr>
            <w:delText xml:space="preserve"> w</w:delText>
          </w:r>
        </w:del>
        <w:r w:rsidR="00B94031" w:rsidRPr="001C0B0B">
          <w:rPr>
            <w:rFonts w:ascii="Times New Roman" w:eastAsia="游明朝" w:hAnsi="Times New Roman" w:cs="Times New Roman"/>
            <w:sz w:val="20"/>
            <w:szCs w:val="20"/>
            <w:lang w:eastAsia="ja-JP"/>
          </w:rPr>
          <w:t xml:space="preserve">hether and </w:t>
        </w:r>
      </w:ins>
      <w:ins w:id="36" w:author="vivo user2" w:date="2024-01-12T13:59:00Z">
        <w:r w:rsidR="00D2144A" w:rsidRPr="001C0B0B">
          <w:rPr>
            <w:rFonts w:ascii="Times New Roman" w:hAnsi="Times New Roman" w:cs="Times New Roman"/>
            <w:color w:val="00B050"/>
            <w:sz w:val="20"/>
            <w:szCs w:val="20"/>
            <w:lang w:eastAsia="ja-JP"/>
          </w:rPr>
          <w:t>how</w:t>
        </w:r>
        <w:r w:rsidR="00D2144A" w:rsidRPr="001C0B0B">
          <w:rPr>
            <w:rFonts w:ascii="Times New Roman" w:eastAsia="游明朝" w:hAnsi="Times New Roman" w:cs="Times New Roman"/>
            <w:sz w:val="20"/>
            <w:szCs w:val="20"/>
            <w:lang w:eastAsia="ja-JP"/>
          </w:rPr>
          <w:t xml:space="preserve"> </w:t>
        </w:r>
      </w:ins>
      <w:ins w:id="37" w:author="EricssonUser" w:date="2024-01-11T16:10:00Z">
        <w:r w:rsidR="00B94031" w:rsidRPr="001C0B0B">
          <w:rPr>
            <w:rFonts w:ascii="Times New Roman" w:eastAsia="游明朝" w:hAnsi="Times New Roman" w:cs="Times New Roman"/>
            <w:sz w:val="20"/>
            <w:szCs w:val="20"/>
            <w:lang w:eastAsia="ja-JP"/>
          </w:rPr>
          <w:t>the existing NF discovery</w:t>
        </w:r>
        <w:r w:rsidR="00990CAB" w:rsidRPr="001C0B0B">
          <w:rPr>
            <w:rFonts w:ascii="Times New Roman" w:eastAsia="游明朝" w:hAnsi="Times New Roman" w:cs="Times New Roman"/>
            <w:sz w:val="20"/>
            <w:szCs w:val="20"/>
            <w:lang w:eastAsia="ja-JP"/>
          </w:rPr>
          <w:t xml:space="preserve"> and selection needs to be e</w:t>
        </w:r>
      </w:ins>
      <w:ins w:id="38" w:author="EricssonUser" w:date="2024-01-11T16:11:00Z">
        <w:r w:rsidR="00990CAB" w:rsidRPr="001C0B0B">
          <w:rPr>
            <w:rFonts w:ascii="Times New Roman" w:eastAsia="游明朝" w:hAnsi="Times New Roman" w:cs="Times New Roman"/>
            <w:sz w:val="20"/>
            <w:szCs w:val="20"/>
            <w:lang w:eastAsia="ja-JP"/>
          </w:rPr>
          <w:t>nhanced.</w:t>
        </w:r>
      </w:ins>
    </w:p>
    <w:p w14:paraId="35C0D65C" w14:textId="6167CDE3" w:rsidR="00AD1692" w:rsidRPr="001C0B0B" w:rsidRDefault="00987307" w:rsidP="007E00E9">
      <w:pPr>
        <w:pStyle w:val="af3"/>
        <w:numPr>
          <w:ilvl w:val="0"/>
          <w:numId w:val="47"/>
        </w:numPr>
        <w:spacing w:before="120" w:after="120"/>
        <w:rPr>
          <w:ins w:id="39" w:author="EricssonUser" w:date="2024-01-11T16:09:00Z"/>
          <w:rFonts w:ascii="Times New Roman" w:eastAsia="游明朝" w:hAnsi="Times New Roman" w:cs="Times New Roman"/>
          <w:sz w:val="20"/>
          <w:szCs w:val="20"/>
          <w:lang w:eastAsia="ja-JP"/>
        </w:rPr>
      </w:pPr>
      <w:ins w:id="40" w:author="EricssonUser" w:date="2024-01-11T16:09:00Z">
        <w:r w:rsidRPr="001C0B0B">
          <w:rPr>
            <w:rFonts w:ascii="Times New Roman" w:eastAsia="游明朝" w:hAnsi="Times New Roman" w:cs="Times New Roman"/>
            <w:sz w:val="20"/>
            <w:szCs w:val="20"/>
            <w:lang w:eastAsia="ja-JP"/>
          </w:rPr>
          <w:t xml:space="preserve">Whether and how ML Model training </w:t>
        </w:r>
      </w:ins>
      <w:ins w:id="41" w:author="KDDI_Sohei" w:date="2024-01-22T17:43:00Z">
        <w:r w:rsidR="00DE47B8" w:rsidRPr="001C0B0B">
          <w:rPr>
            <w:rFonts w:ascii="Times New Roman" w:eastAsia="游明朝" w:hAnsi="Times New Roman" w:cs="Times New Roman"/>
            <w:sz w:val="20"/>
            <w:szCs w:val="20"/>
            <w:lang w:eastAsia="ja-JP"/>
          </w:rPr>
          <w:t>and/or inference that will occur after the VFL procedure for ML training</w:t>
        </w:r>
      </w:ins>
      <w:ins w:id="42" w:author="KDDI_Sohei" w:date="2024-01-22T17:44:00Z">
        <w:r w:rsidR="00DE47B8" w:rsidRPr="001C0B0B">
          <w:rPr>
            <w:rFonts w:ascii="Times New Roman" w:eastAsia="游明朝" w:hAnsi="Times New Roman" w:cs="Times New Roman"/>
            <w:sz w:val="20"/>
            <w:szCs w:val="20"/>
            <w:lang w:eastAsia="ja-JP"/>
          </w:rPr>
          <w:t xml:space="preserve"> </w:t>
        </w:r>
      </w:ins>
      <w:ins w:id="43" w:author="EricssonUser" w:date="2024-01-11T16:09:00Z">
        <w:del w:id="44" w:author="KDDI_Sohei" w:date="2024-01-22T17:43:00Z">
          <w:r w:rsidR="00A3208D" w:rsidRPr="001C0B0B" w:rsidDel="00DE47B8">
            <w:rPr>
              <w:rFonts w:ascii="Times New Roman" w:eastAsia="游明朝" w:hAnsi="Times New Roman" w:cs="Times New Roman"/>
              <w:sz w:val="20"/>
              <w:szCs w:val="20"/>
              <w:lang w:eastAsia="ja-JP"/>
            </w:rPr>
            <w:delText xml:space="preserve"> </w:delText>
          </w:r>
        </w:del>
        <w:r w:rsidRPr="001C0B0B">
          <w:rPr>
            <w:rFonts w:ascii="Times New Roman" w:eastAsia="游明朝" w:hAnsi="Times New Roman" w:cs="Times New Roman"/>
            <w:sz w:val="20"/>
            <w:szCs w:val="20"/>
            <w:lang w:eastAsia="ja-JP"/>
          </w:rPr>
          <w:t xml:space="preserve">procedures </w:t>
        </w:r>
        <w:proofErr w:type="gramStart"/>
        <w:r w:rsidRPr="001C0B0B">
          <w:rPr>
            <w:rFonts w:ascii="Times New Roman" w:eastAsia="游明朝" w:hAnsi="Times New Roman" w:cs="Times New Roman"/>
            <w:sz w:val="20"/>
            <w:szCs w:val="20"/>
            <w:lang w:eastAsia="ja-JP"/>
          </w:rPr>
          <w:t>needs</w:t>
        </w:r>
        <w:proofErr w:type="gramEnd"/>
        <w:r w:rsidRPr="001C0B0B">
          <w:rPr>
            <w:rFonts w:ascii="Times New Roman" w:eastAsia="游明朝" w:hAnsi="Times New Roman" w:cs="Times New Roman"/>
            <w:sz w:val="20"/>
            <w:szCs w:val="20"/>
            <w:lang w:eastAsia="ja-JP"/>
          </w:rPr>
          <w:t xml:space="preserve"> to be enhanced</w:t>
        </w:r>
      </w:ins>
      <w:ins w:id="45" w:author="vivo user1" w:date="2024-01-12T10:26:00Z">
        <w:r w:rsidR="00322D15" w:rsidRPr="001C0B0B">
          <w:rPr>
            <w:rFonts w:ascii="Times New Roman" w:eastAsia="游明朝" w:hAnsi="Times New Roman" w:cs="Times New Roman"/>
            <w:sz w:val="20"/>
            <w:szCs w:val="20"/>
            <w:lang w:eastAsia="ja-JP"/>
          </w:rPr>
          <w:t xml:space="preserve"> </w:t>
        </w:r>
      </w:ins>
    </w:p>
    <w:p w14:paraId="1BA3A2EB" w14:textId="4BAE7A94" w:rsidR="00987307" w:rsidRPr="001C0B0B" w:rsidDel="00B3036C" w:rsidRDefault="00987307" w:rsidP="00987307">
      <w:pPr>
        <w:pStyle w:val="af3"/>
        <w:numPr>
          <w:ilvl w:val="0"/>
          <w:numId w:val="47"/>
        </w:numPr>
        <w:spacing w:before="120" w:after="120"/>
        <w:rPr>
          <w:ins w:id="46" w:author="EricssonUser" w:date="2024-01-11T16:21:00Z"/>
          <w:del w:id="47" w:author="KDDI_Sohei" w:date="2024-01-22T10:47:00Z"/>
          <w:rFonts w:ascii="Times New Roman" w:eastAsia="游明朝" w:hAnsi="Times New Roman" w:cs="Times New Roman"/>
          <w:sz w:val="20"/>
          <w:szCs w:val="20"/>
          <w:lang w:eastAsia="ja-JP"/>
        </w:rPr>
      </w:pPr>
      <w:ins w:id="48" w:author="EricssonUser" w:date="2024-01-11T16:21:00Z">
        <w:del w:id="49" w:author="KDDI_Sohei" w:date="2024-01-22T10:47:00Z">
          <w:r w:rsidRPr="001C0B0B" w:rsidDel="00B3036C">
            <w:rPr>
              <w:rFonts w:ascii="Times New Roman" w:eastAsia="游明朝"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af3"/>
        <w:numPr>
          <w:ilvl w:val="0"/>
          <w:numId w:val="47"/>
        </w:numPr>
        <w:spacing w:before="120" w:after="120"/>
        <w:rPr>
          <w:ins w:id="50" w:author="EricssonUser" w:date="2024-01-11T16:24:00Z"/>
          <w:del w:id="51" w:author="KDDI_Sohei" w:date="2024-01-22T10:47:00Z"/>
          <w:rFonts w:ascii="Times New Roman" w:eastAsia="游明朝" w:hAnsi="Times New Roman" w:cs="Times New Roman"/>
          <w:sz w:val="20"/>
          <w:szCs w:val="20"/>
          <w:lang w:eastAsia="ja-JP"/>
        </w:rPr>
        <w:pPrChange w:id="52" w:author="EricssonUser" w:date="2024-01-11T16:25:00Z">
          <w:pPr>
            <w:pStyle w:val="af3"/>
            <w:numPr>
              <w:numId w:val="47"/>
            </w:numPr>
            <w:spacing w:before="120" w:after="120"/>
            <w:ind w:left="360" w:hanging="360"/>
          </w:pPr>
        </w:pPrChange>
      </w:pPr>
      <w:ins w:id="53" w:author="EricssonUser" w:date="2024-01-11T16:21:00Z">
        <w:del w:id="54" w:author="KDDI_Sohei" w:date="2024-01-22T10:47:00Z">
          <w:r w:rsidRPr="001C0B0B" w:rsidDel="00B3036C">
            <w:rPr>
              <w:rFonts w:ascii="Times New Roman" w:eastAsia="游明朝"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62920A5" w:rsidR="0070015E" w:rsidRPr="001C0B0B" w:rsidRDefault="00774A62" w:rsidP="008218C3">
      <w:pPr>
        <w:pStyle w:val="af3"/>
        <w:numPr>
          <w:ilvl w:val="0"/>
          <w:numId w:val="47"/>
        </w:numPr>
        <w:spacing w:before="120" w:after="120"/>
        <w:rPr>
          <w:rFonts w:ascii="Times New Roman" w:eastAsia="游明朝" w:hAnsi="Times New Roman" w:cs="Times New Roman"/>
          <w:sz w:val="20"/>
          <w:szCs w:val="20"/>
          <w:lang w:eastAsia="ja-JP"/>
        </w:rPr>
      </w:pPr>
      <w:ins w:id="55" w:author="EricssonUser" w:date="2024-01-11T16:24:00Z">
        <w:r w:rsidRPr="001C0B0B">
          <w:rPr>
            <w:rFonts w:ascii="Times New Roman" w:eastAsia="游明朝" w:hAnsi="Times New Roman" w:cs="Times New Roman"/>
            <w:sz w:val="20"/>
            <w:szCs w:val="20"/>
            <w:lang w:eastAsia="ja-JP"/>
            <w:rPrChange w:id="56" w:author="KDDI_Sohei" w:date="2024-01-22T18:00:00Z">
              <w:rPr>
                <w:rFonts w:eastAsia="游明朝"/>
              </w:rPr>
            </w:rPrChange>
          </w:rPr>
          <w:t>Whether and which new performance monitoring capabilities are required to support VFL in the 5GC</w:t>
        </w:r>
      </w:ins>
    </w:p>
    <w:p w14:paraId="5E686751" w14:textId="05BED557" w:rsidR="00E17DDE" w:rsidRPr="001C0B0B" w:rsidDel="00B3036C" w:rsidRDefault="00B3036C" w:rsidP="00363C8B">
      <w:pPr>
        <w:pStyle w:val="af3"/>
        <w:numPr>
          <w:ilvl w:val="0"/>
          <w:numId w:val="47"/>
        </w:numPr>
        <w:rPr>
          <w:del w:id="57" w:author="Huawei" w:date="2024-01-12T11:32:00Z"/>
          <w:rFonts w:ascii="Times New Roman" w:eastAsia="游明朝" w:hAnsi="Times New Roman" w:cs="Times New Roman"/>
          <w:sz w:val="20"/>
          <w:szCs w:val="20"/>
          <w:lang w:eastAsia="ja-JP"/>
        </w:rPr>
      </w:pPr>
      <w:ins w:id="58" w:author="KDDI_Sohei" w:date="2024-01-22T10:47:00Z">
        <w:r w:rsidRPr="001C0B0B">
          <w:rPr>
            <w:rFonts w:ascii="Times New Roman" w:hAnsi="Times New Roman" w:cs="Times New Roman"/>
            <w:sz w:val="20"/>
            <w:szCs w:val="20"/>
            <w:rPrChange w:id="59"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af3"/>
        <w:numPr>
          <w:ilvl w:val="0"/>
          <w:numId w:val="47"/>
        </w:numPr>
        <w:spacing w:before="120" w:after="120"/>
        <w:rPr>
          <w:ins w:id="60" w:author="KDDI_Sohei" w:date="2024-01-22T10:46:00Z"/>
          <w:rFonts w:ascii="Times New Roman" w:eastAsia="游明朝" w:hAnsi="Times New Roman" w:cs="Times New Roman"/>
          <w:sz w:val="20"/>
          <w:szCs w:val="20"/>
          <w:lang w:eastAsia="ja-JP"/>
        </w:rPr>
      </w:pPr>
    </w:p>
    <w:p w14:paraId="17355C2F" w14:textId="5E5FE25F" w:rsidR="00363C8B" w:rsidRPr="001C0B0B" w:rsidRDefault="00363C8B" w:rsidP="00363C8B">
      <w:pPr>
        <w:pStyle w:val="af3"/>
        <w:numPr>
          <w:ilvl w:val="0"/>
          <w:numId w:val="47"/>
        </w:numPr>
        <w:rPr>
          <w:ins w:id="61" w:author="OPPOr01" w:date="2024-01-12T10:37:00Z"/>
          <w:rFonts w:ascii="Times New Roman" w:eastAsia="游明朝" w:hAnsi="Times New Roman" w:cs="Times New Roman"/>
          <w:sz w:val="20"/>
          <w:szCs w:val="20"/>
          <w:lang w:eastAsia="ja-JP"/>
        </w:rPr>
      </w:pPr>
      <w:ins w:id="62" w:author="OPPOr01" w:date="2024-01-12T10:37:00Z">
        <w:r w:rsidRPr="001C0B0B">
          <w:rPr>
            <w:rFonts w:ascii="Times New Roman" w:eastAsia="游明朝" w:hAnsi="Times New Roman" w:cs="Times New Roman"/>
            <w:sz w:val="20"/>
            <w:szCs w:val="20"/>
            <w:lang w:eastAsia="ja-JP"/>
          </w:rPr>
          <w:t xml:space="preserve">How to support </w:t>
        </w:r>
      </w:ins>
      <w:ins w:id="63" w:author="Huawei" w:date="2024-01-12T11:32:00Z">
        <w:r w:rsidR="00DE5952" w:rsidRPr="001C0B0B">
          <w:rPr>
            <w:rFonts w:ascii="Times New Roman" w:eastAsia="游明朝" w:hAnsi="Times New Roman" w:cs="Times New Roman"/>
            <w:sz w:val="20"/>
            <w:szCs w:val="20"/>
            <w:lang w:eastAsia="ja-JP"/>
          </w:rPr>
          <w:t>sample and feature alignment among the participating network entities</w:t>
        </w:r>
      </w:ins>
      <w:ins w:id="64" w:author="vivo user2" w:date="2024-01-12T12:02:00Z">
        <w:r w:rsidR="00127851" w:rsidRPr="001C0B0B">
          <w:rPr>
            <w:rFonts w:ascii="Times New Roman" w:eastAsia="游明朝" w:hAnsi="Times New Roman" w:cs="Times New Roman"/>
            <w:sz w:val="20"/>
            <w:szCs w:val="20"/>
            <w:lang w:eastAsia="ja-JP"/>
          </w:rPr>
          <w:t xml:space="preserve"> </w:t>
        </w:r>
      </w:ins>
      <w:ins w:id="65" w:author="OPPOr01" w:date="2024-01-12T10:37:00Z">
        <w:r w:rsidRPr="001C0B0B">
          <w:rPr>
            <w:rFonts w:ascii="Times New Roman" w:eastAsia="游明朝" w:hAnsi="Times New Roman" w:cs="Times New Roman"/>
            <w:sz w:val="20"/>
            <w:szCs w:val="20"/>
            <w:lang w:eastAsia="ja-JP"/>
          </w:rPr>
          <w:t>when performing VFL</w:t>
        </w:r>
      </w:ins>
    </w:p>
    <w:p w14:paraId="6ED4A3C8" w14:textId="77777777" w:rsidR="00774A62" w:rsidRPr="001C0B0B" w:rsidRDefault="00774A62" w:rsidP="00363C8B">
      <w:pPr>
        <w:pStyle w:val="NO"/>
        <w:ind w:left="0" w:firstLine="0"/>
        <w:rPr>
          <w:ins w:id="66" w:author="EricssonUser" w:date="2024-01-11T16:25:00Z"/>
        </w:rPr>
      </w:pPr>
    </w:p>
    <w:p w14:paraId="06E9678D" w14:textId="645DA06C" w:rsidR="00240330" w:rsidRPr="001C0B0B" w:rsidRDefault="00240330" w:rsidP="00240330">
      <w:pPr>
        <w:pStyle w:val="NO"/>
        <w:ind w:left="851"/>
        <w:rPr>
          <w:ins w:id="67" w:author="EricssonUser" w:date="2024-01-11T16:21:00Z"/>
        </w:rPr>
      </w:pPr>
      <w:ins w:id="68" w:author="EricssonUser" w:date="2024-01-11T16:21:00Z">
        <w:r w:rsidRPr="001C0B0B">
          <w:t xml:space="preserve">NOTE X: </w:t>
        </w:r>
      </w:ins>
      <w:ins w:id="69" w:author="Ulises Olvera-Hernandez" w:date="2024-01-11T17:33:00Z">
        <w:r w:rsidRPr="001C0B0B">
          <w:t>A</w:t>
        </w:r>
      </w:ins>
      <w:ins w:id="70" w:author="EricssonUser" w:date="2024-01-11T16:21:00Z">
        <w:r w:rsidRPr="001C0B0B">
          <w:t xml:space="preserve">pplication </w:t>
        </w:r>
        <w:proofErr w:type="gramStart"/>
        <w:r w:rsidRPr="001C0B0B">
          <w:t>layer</w:t>
        </w:r>
      </w:ins>
      <w:ins w:id="71" w:author="Ulises Olvera-Hernandez" w:date="2024-01-11T17:33:00Z">
        <w:r w:rsidRPr="001C0B0B">
          <w:t>-based</w:t>
        </w:r>
        <w:proofErr w:type="gramEnd"/>
        <w:r w:rsidRPr="001C0B0B">
          <w:t xml:space="preserve"> </w:t>
        </w:r>
      </w:ins>
      <w:ins w:id="72" w:author="Ulises Olvera-Hernandez" w:date="2024-01-11T17:34:00Z">
        <w:r w:rsidRPr="001C0B0B">
          <w:t>VFL</w:t>
        </w:r>
      </w:ins>
      <w:ins w:id="73" w:author="EricssonUser" w:date="2024-01-11T16:21:00Z">
        <w:r w:rsidRPr="001C0B0B">
          <w:t xml:space="preserve"> </w:t>
        </w:r>
      </w:ins>
      <w:ins w:id="74" w:author="Ulises Olvera-Hernandez" w:date="2024-01-11T17:34:00Z">
        <w:r w:rsidRPr="001C0B0B">
          <w:t>requiring</w:t>
        </w:r>
      </w:ins>
      <w:ins w:id="75" w:author="EricssonUser" w:date="2024-01-11T16:21:00Z">
        <w:r w:rsidRPr="001C0B0B">
          <w:t xml:space="preserve"> communication between AF and UE application client</w:t>
        </w:r>
      </w:ins>
      <w:ins w:id="76" w:author="Ulises Olvera-Hernandez" w:date="2024-01-11T17:34:00Z">
        <w:r w:rsidRPr="001C0B0B">
          <w:t>,</w:t>
        </w:r>
      </w:ins>
      <w:ins w:id="77" w:author="EricssonUser" w:date="2024-01-11T16:21:00Z">
        <w:r w:rsidRPr="001C0B0B">
          <w:t xml:space="preserve"> is out of scope.</w:t>
        </w:r>
      </w:ins>
    </w:p>
    <w:p w14:paraId="433646BE" w14:textId="77777777" w:rsidR="00240330" w:rsidRPr="001C0B0B" w:rsidRDefault="00240330" w:rsidP="00240330">
      <w:pPr>
        <w:pStyle w:val="NO"/>
        <w:ind w:left="851"/>
        <w:rPr>
          <w:ins w:id="78" w:author="EricssonUser" w:date="2024-01-11T16:21:00Z"/>
          <w:lang w:val="en-US"/>
        </w:rPr>
      </w:pPr>
      <w:ins w:id="79"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80" w:author="EricssonUser" w:date="2024-01-11T16:21:00Z"/>
        </w:rPr>
      </w:pPr>
      <w:ins w:id="81" w:author="EricssonUser" w:date="2024-01-11T16:21:00Z">
        <w:r w:rsidRPr="001C0B0B">
          <w:t xml:space="preserve">NOTE Z: RAN and UE aspects are out of scope. </w:t>
        </w:r>
      </w:ins>
    </w:p>
    <w:p w14:paraId="2BDB9924" w14:textId="77777777" w:rsidR="00240330" w:rsidRPr="001C0B0B" w:rsidRDefault="00240330" w:rsidP="00240330">
      <w:pPr>
        <w:pStyle w:val="NO"/>
        <w:ind w:left="851"/>
        <w:rPr>
          <w:ins w:id="82" w:author="EricssonUser" w:date="2024-01-11T16:21:00Z"/>
        </w:rPr>
      </w:pPr>
      <w:ins w:id="83" w:author="EricssonUser" w:date="2024-01-11T16:21:00Z">
        <w:r w:rsidRPr="001C0B0B">
          <w:t>NOTE W: Procedure will re-use as much as possible the existing procedures defined for HFL in 3GPP TS 23.288 [x].</w:t>
        </w:r>
      </w:ins>
    </w:p>
    <w:p w14:paraId="1536E5BF" w14:textId="62E007E0" w:rsidR="00DB7CA3" w:rsidRPr="001C0B0B" w:rsidRDefault="00DE47B8">
      <w:pPr>
        <w:pStyle w:val="NO"/>
        <w:ind w:left="0" w:firstLine="0"/>
        <w:rPr>
          <w:lang w:val="en-US"/>
          <w:rPrChange w:id="84" w:author="KDDI_Sohei" w:date="2024-01-22T18:00:00Z">
            <w:rPr>
              <w:rFonts w:eastAsia="游明朝"/>
              <w:color w:val="4472C4" w:themeColor="accent1"/>
            </w:rPr>
          </w:rPrChange>
        </w:rPr>
        <w:pPrChange w:id="85" w:author="vivo user" w:date="2024-01-11T22:28:00Z">
          <w:pPr/>
        </w:pPrChange>
      </w:pPr>
      <w:ins w:id="86" w:author="KDDI_Sohei" w:date="2024-01-22T17:48:00Z">
        <w:r w:rsidRPr="001C0B0B">
          <w:rPr>
            <w:lang w:val="en-US"/>
          </w:rPr>
          <w:t>NOTE V:</w:t>
        </w:r>
      </w:ins>
      <w:ins w:id="87" w:author="KDDI_Sohei" w:date="2024-01-22T17:49:00Z">
        <w:r w:rsidRPr="001C0B0B">
          <w:rPr>
            <w:lang w:val="en-US"/>
          </w:rPr>
          <w:t xml:space="preserve"> </w:t>
        </w:r>
      </w:ins>
      <w:ins w:id="88" w:author="KDDI_Sohei" w:date="2024-01-22T17:54:00Z">
        <w:r w:rsidR="00752DDF" w:rsidRPr="001C0B0B">
          <w:rPr>
            <w:lang w:val="en-US"/>
          </w:rPr>
          <w:t>Architecture and procedure enhancement for the co-existence of horizontal and vertical federal learnings is out-of-scope unless a corresponding use case is identified.</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E2C3C" w14:textId="77777777" w:rsidR="0059271B" w:rsidRDefault="0059271B">
      <w:r>
        <w:separator/>
      </w:r>
    </w:p>
    <w:p w14:paraId="30E3D2D0" w14:textId="77777777" w:rsidR="0059271B" w:rsidRDefault="0059271B"/>
  </w:endnote>
  <w:endnote w:type="continuationSeparator" w:id="0">
    <w:p w14:paraId="448B820F" w14:textId="77777777" w:rsidR="0059271B" w:rsidRDefault="0059271B">
      <w:r>
        <w:continuationSeparator/>
      </w:r>
    </w:p>
    <w:p w14:paraId="3709438E" w14:textId="77777777" w:rsidR="0059271B" w:rsidRDefault="00592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EF702" w14:textId="77777777" w:rsidR="0059271B" w:rsidRDefault="0059271B">
      <w:r>
        <w:separator/>
      </w:r>
    </w:p>
    <w:p w14:paraId="5676F918" w14:textId="77777777" w:rsidR="0059271B" w:rsidRDefault="0059271B"/>
  </w:footnote>
  <w:footnote w:type="continuationSeparator" w:id="0">
    <w:p w14:paraId="60437642" w14:textId="77777777" w:rsidR="0059271B" w:rsidRDefault="0059271B">
      <w:r>
        <w:continuationSeparator/>
      </w:r>
    </w:p>
    <w:p w14:paraId="171CB4FF" w14:textId="77777777" w:rsidR="0059271B" w:rsidRDefault="00592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9302B">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581912230">
    <w:abstractNumId w:val="41"/>
  </w:num>
  <w:num w:numId="2" w16cid:durableId="115221852">
    <w:abstractNumId w:val="31"/>
  </w:num>
  <w:num w:numId="3" w16cid:durableId="822162469">
    <w:abstractNumId w:val="48"/>
  </w:num>
  <w:num w:numId="4" w16cid:durableId="511997897">
    <w:abstractNumId w:val="48"/>
  </w:num>
  <w:num w:numId="5" w16cid:durableId="1675302943">
    <w:abstractNumId w:val="43"/>
  </w:num>
  <w:num w:numId="6" w16cid:durableId="2047172971">
    <w:abstractNumId w:val="50"/>
  </w:num>
  <w:num w:numId="7" w16cid:durableId="794758116">
    <w:abstractNumId w:val="33"/>
  </w:num>
  <w:num w:numId="8" w16cid:durableId="722950957">
    <w:abstractNumId w:val="37"/>
  </w:num>
  <w:num w:numId="9" w16cid:durableId="2102993635">
    <w:abstractNumId w:val="35"/>
  </w:num>
  <w:num w:numId="10" w16cid:durableId="1955087870">
    <w:abstractNumId w:val="13"/>
  </w:num>
  <w:num w:numId="11" w16cid:durableId="1904490415">
    <w:abstractNumId w:val="24"/>
  </w:num>
  <w:num w:numId="12" w16cid:durableId="971595023">
    <w:abstractNumId w:val="16"/>
  </w:num>
  <w:num w:numId="13" w16cid:durableId="265355951">
    <w:abstractNumId w:val="21"/>
  </w:num>
  <w:num w:numId="14" w16cid:durableId="527717537">
    <w:abstractNumId w:val="14"/>
  </w:num>
  <w:num w:numId="15" w16cid:durableId="909660745">
    <w:abstractNumId w:val="47"/>
  </w:num>
  <w:num w:numId="16" w16cid:durableId="1055812544">
    <w:abstractNumId w:val="39"/>
  </w:num>
  <w:num w:numId="17" w16cid:durableId="188766437">
    <w:abstractNumId w:val="30"/>
  </w:num>
  <w:num w:numId="18" w16cid:durableId="608663911">
    <w:abstractNumId w:val="40"/>
  </w:num>
  <w:num w:numId="19" w16cid:durableId="286785619">
    <w:abstractNumId w:val="11"/>
  </w:num>
  <w:num w:numId="20" w16cid:durableId="1599560443">
    <w:abstractNumId w:val="53"/>
  </w:num>
  <w:num w:numId="21" w16cid:durableId="532957003">
    <w:abstractNumId w:val="20"/>
  </w:num>
  <w:num w:numId="22" w16cid:durableId="420102630">
    <w:abstractNumId w:val="23"/>
  </w:num>
  <w:num w:numId="23" w16cid:durableId="1817145975">
    <w:abstractNumId w:val="51"/>
  </w:num>
  <w:num w:numId="24" w16cid:durableId="73430803">
    <w:abstractNumId w:val="19"/>
  </w:num>
  <w:num w:numId="25" w16cid:durableId="598953969">
    <w:abstractNumId w:val="49"/>
  </w:num>
  <w:num w:numId="26" w16cid:durableId="1285114473">
    <w:abstractNumId w:val="22"/>
  </w:num>
  <w:num w:numId="27" w16cid:durableId="499589700">
    <w:abstractNumId w:val="54"/>
  </w:num>
  <w:num w:numId="28" w16cid:durableId="701900057">
    <w:abstractNumId w:val="9"/>
  </w:num>
  <w:num w:numId="29" w16cid:durableId="189492493">
    <w:abstractNumId w:val="7"/>
  </w:num>
  <w:num w:numId="30" w16cid:durableId="712996198">
    <w:abstractNumId w:val="6"/>
  </w:num>
  <w:num w:numId="31" w16cid:durableId="105589953">
    <w:abstractNumId w:val="5"/>
  </w:num>
  <w:num w:numId="32" w16cid:durableId="833683634">
    <w:abstractNumId w:val="4"/>
  </w:num>
  <w:num w:numId="33" w16cid:durableId="2144421911">
    <w:abstractNumId w:val="8"/>
  </w:num>
  <w:num w:numId="34" w16cid:durableId="744491962">
    <w:abstractNumId w:val="3"/>
  </w:num>
  <w:num w:numId="35" w16cid:durableId="213279861">
    <w:abstractNumId w:val="2"/>
  </w:num>
  <w:num w:numId="36" w16cid:durableId="1531645575">
    <w:abstractNumId w:val="1"/>
  </w:num>
  <w:num w:numId="37" w16cid:durableId="164706370">
    <w:abstractNumId w:val="0"/>
  </w:num>
  <w:num w:numId="38" w16cid:durableId="304747214">
    <w:abstractNumId w:val="25"/>
  </w:num>
  <w:num w:numId="39" w16cid:durableId="253708736">
    <w:abstractNumId w:val="46"/>
  </w:num>
  <w:num w:numId="40" w16cid:durableId="542399440">
    <w:abstractNumId w:val="55"/>
  </w:num>
  <w:num w:numId="41" w16cid:durableId="1949383578">
    <w:abstractNumId w:val="34"/>
  </w:num>
  <w:num w:numId="42" w16cid:durableId="943073822">
    <w:abstractNumId w:val="27"/>
  </w:num>
  <w:num w:numId="43" w16cid:durableId="646470887">
    <w:abstractNumId w:val="45"/>
  </w:num>
  <w:num w:numId="44" w16cid:durableId="1050572215">
    <w:abstractNumId w:val="32"/>
  </w:num>
  <w:num w:numId="45" w16cid:durableId="1629164342">
    <w:abstractNumId w:val="18"/>
  </w:num>
  <w:num w:numId="46" w16cid:durableId="1993674379">
    <w:abstractNumId w:val="42"/>
  </w:num>
  <w:num w:numId="47" w16cid:durableId="439882054">
    <w:abstractNumId w:val="44"/>
  </w:num>
  <w:num w:numId="48" w16cid:durableId="1711297243">
    <w:abstractNumId w:val="29"/>
  </w:num>
  <w:num w:numId="49" w16cid:durableId="1825587683">
    <w:abstractNumId w:val="12"/>
  </w:num>
  <w:num w:numId="50" w16cid:durableId="3555944">
    <w:abstractNumId w:val="28"/>
  </w:num>
  <w:num w:numId="51" w16cid:durableId="756680190">
    <w:abstractNumId w:val="10"/>
  </w:num>
  <w:num w:numId="52" w16cid:durableId="1347294702">
    <w:abstractNumId w:val="38"/>
  </w:num>
  <w:num w:numId="53" w16cid:durableId="590509663">
    <w:abstractNumId w:val="17"/>
  </w:num>
  <w:num w:numId="54" w16cid:durableId="2060352843">
    <w:abstractNumId w:val="52"/>
  </w:num>
  <w:num w:numId="55" w16cid:durableId="310838786">
    <w:abstractNumId w:val="15"/>
  </w:num>
  <w:num w:numId="56" w16cid:durableId="1553925770">
    <w:abstractNumId w:val="26"/>
  </w:num>
  <w:num w:numId="57" w16cid:durableId="345325364">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w15:presenceInfo w15:providerId="None" w15:userId="vivo user"/>
  </w15:person>
  <w15:person w15:author="Huawei">
    <w15:presenceInfo w15:providerId="None" w15:userId="Huawei"/>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OPPOr01">
    <w15:presenceInfo w15:providerId="None" w15:userId="OPPOr0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3BD3"/>
    <w:rsid w:val="007C3C98"/>
    <w:rsid w:val="007C40D8"/>
    <w:rsid w:val="007C50FA"/>
    <w:rsid w:val="007C57D0"/>
    <w:rsid w:val="007C5C7A"/>
    <w:rsid w:val="007C5D63"/>
    <w:rsid w:val="007C6A64"/>
    <w:rsid w:val="007C7E08"/>
    <w:rsid w:val="007D0C0A"/>
    <w:rsid w:val="007D0DB6"/>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2">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E0A51-B32F-48EB-AC75-E50AC6FC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1174</Words>
  <Characters>6696</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KDDI_Sohei</cp:lastModifiedBy>
  <cp:revision>6</cp:revision>
  <cp:lastPrinted>2014-09-10T09:04:00Z</cp:lastPrinted>
  <dcterms:created xsi:type="dcterms:W3CDTF">2024-01-12T09:14:00Z</dcterms:created>
  <dcterms:modified xsi:type="dcterms:W3CDTF">2024-01-22T09:00:00Z</dcterms:modified>
</cp:coreProperties>
</file>